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2391"/>
        <w:gridCol w:w="2399"/>
        <w:gridCol w:w="2472"/>
        <w:gridCol w:w="2592"/>
      </w:tblGrid>
      <w:tr w:rsidR="00255C77" w:rsidRPr="00263C2E" w:rsidTr="00255C77">
        <w:trPr>
          <w:jc w:val="center"/>
        </w:trPr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77240"/>
                  <wp:effectExtent l="19050" t="0" r="3810" b="0"/>
                  <wp:docPr id="1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63880" cy="701040"/>
                  <wp:effectExtent l="19050" t="0" r="7620" b="0"/>
                  <wp:docPr id="2" name="Immagine 2" descr="regione sici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egione sici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59180" cy="716280"/>
                  <wp:effectExtent l="19050" t="0" r="7620" b="0"/>
                  <wp:docPr id="3" name="Immagine 1" descr="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8" w:type="dxa"/>
            <w:vAlign w:val="center"/>
          </w:tcPr>
          <w:p w:rsidR="00255C77" w:rsidRPr="00263C2E" w:rsidRDefault="00744728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89710" cy="645906"/>
                  <wp:effectExtent l="19050" t="0" r="0" b="0"/>
                  <wp:docPr id="4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645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3FD" w:rsidRPr="00255C77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F403FD" w:rsidRPr="00255C77" w:rsidRDefault="00F403FD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F403FD" w:rsidRDefault="00F403FD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Cs w:val="20"/>
        </w:rPr>
      </w:pPr>
      <w:r>
        <w:rPr>
          <w:rFonts w:ascii="Verdana-Bold" w:hAnsi="Verdana-Bold" w:cs="Verdana-Bold"/>
          <w:b/>
          <w:bCs/>
          <w:color w:val="000000"/>
          <w:szCs w:val="50"/>
        </w:rPr>
        <w:t>LAB</w:t>
      </w:r>
      <w:r>
        <w:rPr>
          <w:rFonts w:ascii="Verdana-Bold" w:hAnsi="Verdana-Bold" w:cs="Verdana-Bold"/>
          <w:b/>
          <w:bCs/>
          <w:color w:val="000000"/>
          <w:szCs w:val="20"/>
        </w:rPr>
        <w:t xml:space="preserve">ORATORIO CITTADINO </w:t>
      </w:r>
      <w:proofErr w:type="spellStart"/>
      <w:r>
        <w:rPr>
          <w:rFonts w:ascii="Verdana-Bold" w:hAnsi="Verdana-Bold" w:cs="Verdana-Bold"/>
          <w:b/>
          <w:bCs/>
          <w:color w:val="000000"/>
          <w:szCs w:val="20"/>
        </w:rPr>
        <w:t>DI</w:t>
      </w:r>
      <w:proofErr w:type="spellEnd"/>
      <w:r>
        <w:rPr>
          <w:rFonts w:ascii="Verdana-Bold" w:hAnsi="Verdana-Bold" w:cs="Verdana-Bold"/>
          <w:b/>
          <w:bCs/>
          <w:color w:val="000000"/>
          <w:szCs w:val="20"/>
        </w:rPr>
        <w:t xml:space="preserve"> SCRITTURE AUTOBIOGRAFICHE</w:t>
      </w:r>
      <w:r w:rsidR="00744728">
        <w:rPr>
          <w:rFonts w:ascii="Verdana-Bold" w:hAnsi="Verdana-Bold" w:cs="Verdana-Bold"/>
          <w:b/>
          <w:bCs/>
          <w:color w:val="000000"/>
          <w:szCs w:val="20"/>
        </w:rPr>
        <w:t xml:space="preserve"> EDIZION</w:t>
      </w:r>
      <w:r w:rsidR="002D30FC">
        <w:rPr>
          <w:rFonts w:ascii="Verdana-Bold" w:hAnsi="Verdana-Bold" w:cs="Verdana-Bold"/>
          <w:b/>
          <w:bCs/>
          <w:color w:val="000000"/>
          <w:szCs w:val="20"/>
        </w:rPr>
        <w:t>E</w:t>
      </w:r>
      <w:r w:rsidR="00905980">
        <w:rPr>
          <w:rFonts w:ascii="Verdana-Bold" w:hAnsi="Verdana-Bold" w:cs="Verdana-Bold"/>
          <w:b/>
          <w:bCs/>
          <w:color w:val="000000"/>
          <w:szCs w:val="20"/>
        </w:rPr>
        <w:t xml:space="preserve"> 2017</w:t>
      </w:r>
    </w:p>
    <w:p w:rsidR="00F403FD" w:rsidRDefault="00255C77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aps/>
          <w:color w:val="000000"/>
          <w:sz w:val="18"/>
          <w:szCs w:val="20"/>
        </w:rPr>
      </w:pPr>
      <w:r>
        <w:rPr>
          <w:rFonts w:ascii="Verdana-Bold" w:hAnsi="Verdana-Bold" w:cs="Verdana-Bold"/>
          <w:b/>
          <w:bCs/>
          <w:color w:val="000000"/>
          <w:sz w:val="18"/>
          <w:szCs w:val="20"/>
        </w:rPr>
        <w:t>ATELIERS DELL’IMMAGINARIO AUTOBIOGRAFICO</w:t>
      </w:r>
    </w:p>
    <w:p w:rsidR="00F403FD" w:rsidRPr="00255C77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202743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MODULO </w:t>
      </w:r>
      <w:proofErr w:type="spellStart"/>
      <w:r w:rsidR="00187244">
        <w:rPr>
          <w:rFonts w:ascii="Verdana-Bold" w:hAnsi="Verdana-Bold" w:cs="Verdana-Bold"/>
          <w:b/>
          <w:bCs/>
          <w:sz w:val="20"/>
          <w:szCs w:val="20"/>
        </w:rPr>
        <w:t>DI</w:t>
      </w:r>
      <w:proofErr w:type="spellEnd"/>
      <w:r w:rsidR="00187244">
        <w:rPr>
          <w:rFonts w:ascii="Verdana-Bold" w:hAnsi="Verdana-Bold" w:cs="Verdana-Bold"/>
          <w:b/>
          <w:bCs/>
          <w:sz w:val="20"/>
          <w:szCs w:val="20"/>
        </w:rPr>
        <w:t xml:space="preserve"> PRE</w:t>
      </w:r>
      <w:r w:rsidR="006A73B6">
        <w:rPr>
          <w:rFonts w:ascii="Verdana-Bold" w:hAnsi="Verdana-Bold" w:cs="Verdana-Bold"/>
          <w:b/>
          <w:bCs/>
          <w:sz w:val="20"/>
          <w:szCs w:val="20"/>
        </w:rPr>
        <w:t>-</w:t>
      </w:r>
      <w:r>
        <w:rPr>
          <w:rFonts w:ascii="Verdana-Bold" w:hAnsi="Verdana-Bold" w:cs="Verdana-Bold"/>
          <w:b/>
          <w:bCs/>
          <w:sz w:val="20"/>
          <w:szCs w:val="20"/>
        </w:rPr>
        <w:t>ISCRIZIONE</w:t>
      </w:r>
    </w:p>
    <w:p w:rsidR="003D1B60" w:rsidRPr="00255C7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Da inoltrare </w:t>
      </w:r>
      <w:proofErr w:type="gramStart"/>
      <w:r>
        <w:rPr>
          <w:rFonts w:ascii="Verdana-Bold" w:hAnsi="Verdana-Bold" w:cs="Verdana-Bold"/>
          <w:b/>
          <w:bCs/>
          <w:sz w:val="20"/>
          <w:szCs w:val="20"/>
        </w:rPr>
        <w:t>entro e non oltre</w:t>
      </w:r>
      <w:proofErr w:type="gramEnd"/>
      <w:r>
        <w:rPr>
          <w:rFonts w:ascii="Verdana-Bold" w:hAnsi="Verdana-Bold" w:cs="Verdana-Bold"/>
          <w:b/>
          <w:bCs/>
          <w:sz w:val="20"/>
          <w:szCs w:val="20"/>
        </w:rPr>
        <w:t xml:space="preserve"> il </w:t>
      </w:r>
      <w:r w:rsidR="00905980">
        <w:rPr>
          <w:rFonts w:ascii="Verdana-Bold" w:hAnsi="Verdana-Bold" w:cs="Verdana-Bold"/>
          <w:b/>
          <w:bCs/>
          <w:sz w:val="20"/>
          <w:szCs w:val="20"/>
        </w:rPr>
        <w:t>28</w:t>
      </w:r>
      <w:r w:rsidR="006C5899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="00905980">
        <w:rPr>
          <w:rFonts w:ascii="Verdana-Bold" w:hAnsi="Verdana-Bold" w:cs="Verdana-Bold"/>
          <w:b/>
          <w:bCs/>
          <w:sz w:val="20"/>
          <w:szCs w:val="20"/>
        </w:rPr>
        <w:t>febbraio 2017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a formazione@lestelleintasca.org</w:t>
      </w:r>
    </w:p>
    <w:p w:rsidR="00202743" w:rsidRPr="00255C77" w:rsidRDefault="00202743" w:rsidP="002027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Default="00255C77">
            <w:pPr>
              <w:pStyle w:val="Titolo7"/>
              <w:spacing w:before="0" w:after="0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Io sottoscritto</w:t>
            </w:r>
            <w:proofErr w:type="gramEnd"/>
            <w:r>
              <w:rPr>
                <w:rFonts w:ascii="Arial" w:hAnsi="Arial" w:cs="Arial"/>
                <w:b/>
                <w:bCs/>
              </w:rPr>
              <w:t>/a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Nome:</w:t>
            </w:r>
            <w:r w:rsidR="006A73B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Nato/</w:t>
            </w:r>
            <w:proofErr w:type="gramStart"/>
            <w:r>
              <w:t>a a</w:t>
            </w:r>
            <w:proofErr w:type="gramEnd"/>
            <w:r>
              <w:t xml:space="preserve">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Residente a: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gramStart"/>
            <w:r>
              <w:t>Prov.</w:t>
            </w:r>
            <w:proofErr w:type="gramEnd"/>
            <w:r>
              <w:t>: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Indirizzo:</w:t>
            </w:r>
            <w:r w:rsidR="006A73B6"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proofErr w:type="spellStart"/>
            <w:r>
              <w:t>N°</w:t>
            </w:r>
            <w:proofErr w:type="spellEnd"/>
            <w:r w:rsidR="006A73B6"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C.A.P.</w:t>
            </w:r>
            <w:r w:rsidR="006A73B6"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Telefono:</w:t>
            </w:r>
            <w:r w:rsidR="006A73B6"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Default="00255C77">
            <w:pPr>
              <w:pStyle w:val="Formal2"/>
            </w:pPr>
            <w:r>
              <w:t>E-mail:</w:t>
            </w:r>
            <w:r w:rsidR="006A73B6">
              <w:t xml:space="preserve"> </w:t>
            </w:r>
          </w:p>
        </w:tc>
      </w:tr>
    </w:tbl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Confermo la mia iscrizione al Laboratorio Cittadi</w:t>
      </w:r>
      <w:r w:rsidR="00183C14">
        <w:rPr>
          <w:rFonts w:ascii="Verdana" w:hAnsi="Verdana" w:cs="Verdana"/>
          <w:b/>
          <w:bCs/>
          <w:sz w:val="22"/>
          <w:szCs w:val="22"/>
        </w:rPr>
        <w:t xml:space="preserve">no di Scritture Autobiografiche </w:t>
      </w:r>
      <w:r w:rsidR="003D1B60">
        <w:rPr>
          <w:rFonts w:ascii="Verdana" w:hAnsi="Verdana" w:cs="Verdana"/>
          <w:b/>
          <w:bCs/>
          <w:sz w:val="22"/>
          <w:szCs w:val="22"/>
        </w:rPr>
        <w:t xml:space="preserve">e comunico la mia partecipazione agli incontri </w:t>
      </w:r>
      <w:r w:rsidR="003D1B60" w:rsidRPr="003D1B60">
        <w:rPr>
          <w:rFonts w:ascii="Verdana" w:hAnsi="Verdana" w:cs="Verdana"/>
          <w:bCs/>
          <w:sz w:val="22"/>
          <w:szCs w:val="22"/>
        </w:rPr>
        <w:t>(una sola selezione è possibile)</w:t>
      </w:r>
      <w:r w:rsidR="00183C14" w:rsidRPr="003D1B60">
        <w:rPr>
          <w:rFonts w:ascii="Verdana" w:hAnsi="Verdana" w:cs="Verdana"/>
          <w:bCs/>
          <w:sz w:val="22"/>
          <w:szCs w:val="22"/>
        </w:rPr>
        <w:t>:</w:t>
      </w:r>
    </w:p>
    <w:p w:rsid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83C14" w:rsidRP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2"/>
          <w:szCs w:val="22"/>
        </w:rPr>
      </w:pPr>
      <w:r w:rsidRPr="00183C14">
        <w:rPr>
          <w:rFonts w:ascii="Verdana" w:hAnsi="Verdana" w:cs="Verdana"/>
          <w:b/>
          <w:bCs/>
          <w:sz w:val="22"/>
          <w:szCs w:val="22"/>
        </w:rPr>
        <w:t>[   ] Incontri antimeridiani:</w:t>
      </w:r>
      <w:r w:rsidRPr="00183C14">
        <w:rPr>
          <w:rFonts w:ascii="Verdana" w:hAnsi="Verdana" w:cs="Verdana"/>
          <w:bCs/>
          <w:sz w:val="22"/>
          <w:szCs w:val="22"/>
        </w:rPr>
        <w:t xml:space="preserve"> </w:t>
      </w:r>
      <w:r w:rsidR="006C5899">
        <w:rPr>
          <w:rFonts w:ascii="Verdana" w:hAnsi="Verdana" w:cs="Arial"/>
          <w:sz w:val="22"/>
          <w:szCs w:val="22"/>
        </w:rPr>
        <w:t>mercoled</w:t>
      </w:r>
      <w:r w:rsidRPr="00183C14">
        <w:rPr>
          <w:rFonts w:ascii="Verdana" w:hAnsi="Verdana" w:cs="Arial"/>
          <w:sz w:val="22"/>
          <w:szCs w:val="22"/>
        </w:rPr>
        <w:t>ì mattina dalle ore 9:</w:t>
      </w:r>
      <w:r w:rsidR="006A73B6">
        <w:rPr>
          <w:rFonts w:ascii="Verdana" w:hAnsi="Verdana" w:cs="Arial"/>
          <w:sz w:val="22"/>
          <w:szCs w:val="22"/>
        </w:rPr>
        <w:t>0</w:t>
      </w:r>
      <w:r w:rsidRPr="00183C14">
        <w:rPr>
          <w:rFonts w:ascii="Verdana" w:hAnsi="Verdana" w:cs="Arial"/>
          <w:sz w:val="22"/>
          <w:szCs w:val="22"/>
        </w:rPr>
        <w:t>0 alle ore 12:30</w:t>
      </w:r>
    </w:p>
    <w:p w:rsidR="00183C14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Primo incontro 8 marzo 2017</w:t>
      </w:r>
    </w:p>
    <w:p w:rsidR="00E32F9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183C14" w:rsidRPr="00183C14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proofErr w:type="gramStart"/>
      <w:r w:rsidRPr="00183C14">
        <w:rPr>
          <w:rFonts w:ascii="Verdana" w:hAnsi="Verdana" w:cs="Verdana"/>
          <w:b/>
          <w:bCs/>
          <w:sz w:val="22"/>
          <w:szCs w:val="22"/>
        </w:rPr>
        <w:t>[…</w:t>
      </w:r>
      <w:proofErr w:type="gramEnd"/>
      <w:r w:rsidRPr="00183C14">
        <w:rPr>
          <w:rFonts w:ascii="Verdana" w:hAnsi="Verdana" w:cs="Verdana"/>
          <w:b/>
          <w:bCs/>
          <w:sz w:val="22"/>
          <w:szCs w:val="22"/>
        </w:rPr>
        <w:t xml:space="preserve">] Incontri meridiani: </w:t>
      </w:r>
      <w:r w:rsidRPr="00183C14">
        <w:rPr>
          <w:rFonts w:ascii="Verdana" w:hAnsi="Verdana" w:cs="Arial"/>
          <w:sz w:val="22"/>
          <w:szCs w:val="22"/>
        </w:rPr>
        <w:t>martedì pomeriggio dalle ore 1</w:t>
      </w:r>
      <w:r w:rsidR="006A73B6">
        <w:rPr>
          <w:rFonts w:ascii="Verdana" w:hAnsi="Verdana" w:cs="Arial"/>
          <w:sz w:val="22"/>
          <w:szCs w:val="22"/>
        </w:rPr>
        <w:t>5</w:t>
      </w:r>
      <w:r w:rsidRPr="00183C14">
        <w:rPr>
          <w:rFonts w:ascii="Verdana" w:hAnsi="Verdana" w:cs="Arial"/>
          <w:sz w:val="22"/>
          <w:szCs w:val="22"/>
        </w:rPr>
        <w:t>:</w:t>
      </w:r>
      <w:r w:rsidR="006A73B6">
        <w:rPr>
          <w:rFonts w:ascii="Verdana" w:hAnsi="Verdana" w:cs="Arial"/>
          <w:sz w:val="22"/>
          <w:szCs w:val="22"/>
        </w:rPr>
        <w:t>3</w:t>
      </w:r>
      <w:r w:rsidRPr="00183C14">
        <w:rPr>
          <w:rFonts w:ascii="Verdana" w:hAnsi="Verdana" w:cs="Arial"/>
          <w:sz w:val="22"/>
          <w:szCs w:val="22"/>
        </w:rPr>
        <w:t>0 alle ore 19:00</w:t>
      </w:r>
    </w:p>
    <w:p w:rsidR="00202743" w:rsidRPr="00E32F9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Primo</w:t>
      </w:r>
      <w:r w:rsidRPr="00E32F93">
        <w:rPr>
          <w:rFonts w:ascii="Verdana" w:hAnsi="Verdana" w:cs="Verdana"/>
          <w:b/>
          <w:sz w:val="22"/>
          <w:szCs w:val="22"/>
        </w:rPr>
        <w:t xml:space="preserve"> incontro 7 marzo 2017</w:t>
      </w:r>
    </w:p>
    <w:p w:rsidR="00E32F9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informiamo che il trattamento e l’archiviazione dei dati personali da Lei forniti è conforme al Decreto legislativo n.196 del 30 giugno 2003, consolidato con la Legge n.45 del 26 febbraio 2004 di conversione con modifiche dell’art.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del d.l. n.354 del 24 dicembre 2003, e potranno formare oggetto di trattamento, nel rispetto delle disposizioni sopra richiamate e degli obblighi di riservatezza cui è ispirata l’attività dell’Associazione “Le Stelle in Tasca”. Per trattamento di dati personali </w:t>
      </w:r>
      <w:proofErr w:type="gramStart"/>
      <w:r>
        <w:rPr>
          <w:rFonts w:ascii="Arial" w:hAnsi="Arial" w:cs="Arial"/>
          <w:sz w:val="16"/>
          <w:szCs w:val="16"/>
        </w:rPr>
        <w:t xml:space="preserve">si </w:t>
      </w:r>
      <w:proofErr w:type="gramEnd"/>
      <w:r>
        <w:rPr>
          <w:rFonts w:ascii="Arial" w:hAnsi="Arial" w:cs="Arial"/>
          <w:sz w:val="16"/>
          <w:szCs w:val="16"/>
        </w:rPr>
        <w:t xml:space="preserve">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l’Associazione “Le Stelle in Tasca” nella persona del Presidente Orazio Maria </w:t>
      </w:r>
      <w:proofErr w:type="spellStart"/>
      <w:r>
        <w:rPr>
          <w:rFonts w:ascii="Arial" w:hAnsi="Arial" w:cs="Arial"/>
          <w:sz w:val="16"/>
          <w:szCs w:val="16"/>
        </w:rPr>
        <w:t>Valastro</w:t>
      </w:r>
      <w:proofErr w:type="spellEnd"/>
      <w:r>
        <w:rPr>
          <w:rFonts w:ascii="Arial" w:hAnsi="Arial" w:cs="Arial"/>
          <w:sz w:val="16"/>
          <w:szCs w:val="16"/>
        </w:rPr>
        <w:t xml:space="preserve">. Responsabile del trattamento dei dati personali è il Vice-Presidente Maria Crivelli. I dati </w:t>
      </w:r>
      <w:proofErr w:type="gramStart"/>
      <w:r>
        <w:rPr>
          <w:rFonts w:ascii="Arial" w:hAnsi="Arial" w:cs="Arial"/>
          <w:sz w:val="16"/>
          <w:szCs w:val="16"/>
        </w:rPr>
        <w:t>verranno</w:t>
      </w:r>
      <w:proofErr w:type="gramEnd"/>
      <w:r>
        <w:rPr>
          <w:rFonts w:ascii="Arial" w:hAnsi="Arial" w:cs="Arial"/>
          <w:sz w:val="16"/>
          <w:szCs w:val="16"/>
        </w:rPr>
        <w:t xml:space="preserve"> trattati per finalità istituzionali, connesse o strumentali all'attività della nostra Associazione.</w:t>
      </w:r>
    </w:p>
    <w:p w:rsidR="00202743" w:rsidRDefault="00202743" w:rsidP="00202743">
      <w:pPr>
        <w:rPr>
          <w:rFonts w:ascii="Arial" w:hAnsi="Arial" w:cs="Arial"/>
          <w:sz w:val="16"/>
          <w:szCs w:val="16"/>
        </w:rPr>
      </w:pP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proofErr w:type="gramStart"/>
      <w:r>
        <w:rPr>
          <w:rFonts w:ascii="Arial" w:hAnsi="Arial" w:cs="Arial"/>
          <w:sz w:val="16"/>
          <w:szCs w:val="16"/>
        </w:rPr>
        <w:t>ad</w:t>
      </w:r>
      <w:proofErr w:type="gramEnd"/>
      <w:r>
        <w:rPr>
          <w:rFonts w:ascii="Arial" w:hAnsi="Arial" w:cs="Arial"/>
          <w:sz w:val="16"/>
          <w:szCs w:val="16"/>
        </w:rPr>
        <w:t xml:space="preserve"> un servizio o ad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esigenze di </w:t>
      </w:r>
      <w:proofErr w:type="gramStart"/>
      <w:r>
        <w:rPr>
          <w:rFonts w:ascii="Arial" w:hAnsi="Arial" w:cs="Arial"/>
          <w:sz w:val="16"/>
          <w:szCs w:val="16"/>
        </w:rPr>
        <w:t>tipo operativo e gestionale interne</w:t>
      </w:r>
      <w:proofErr w:type="gramEnd"/>
      <w:r>
        <w:rPr>
          <w:rFonts w:ascii="Arial" w:hAnsi="Arial" w:cs="Arial"/>
          <w:sz w:val="16"/>
          <w:szCs w:val="16"/>
        </w:rPr>
        <w:t xml:space="preserve"> all’Associazione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 eventuale rifiuto a conferire i dati può impedire la stipulazione o l'esecuzione dei rapporti contrattuali o degli adempimenti di obblighi </w:t>
      </w:r>
      <w:proofErr w:type="gramStart"/>
      <w:r>
        <w:rPr>
          <w:rFonts w:ascii="Arial" w:hAnsi="Arial" w:cs="Arial"/>
          <w:sz w:val="16"/>
          <w:szCs w:val="16"/>
        </w:rPr>
        <w:t>di</w:t>
      </w:r>
      <w:proofErr w:type="gramEnd"/>
      <w:r>
        <w:rPr>
          <w:rFonts w:ascii="Arial" w:hAnsi="Arial" w:cs="Arial"/>
          <w:sz w:val="16"/>
          <w:szCs w:val="16"/>
        </w:rPr>
        <w:t xml:space="preserve"> legge. I dati saranno conservati presso la nostra sede in Via Pietro </w:t>
      </w:r>
      <w:proofErr w:type="spellStart"/>
      <w:r>
        <w:rPr>
          <w:rFonts w:ascii="Arial" w:hAnsi="Arial" w:cs="Arial"/>
          <w:sz w:val="16"/>
          <w:szCs w:val="16"/>
        </w:rPr>
        <w:t>Mascagni</w:t>
      </w:r>
      <w:proofErr w:type="spellEnd"/>
      <w:r>
        <w:rPr>
          <w:rFonts w:ascii="Arial" w:hAnsi="Arial" w:cs="Arial"/>
          <w:sz w:val="16"/>
          <w:szCs w:val="16"/>
        </w:rPr>
        <w:t xml:space="preserve"> 20, 95127 Catania, per i tempi prescritti dalle norme di legge. Il trattamento dei dati da Lei fornitici, o altrimenti acquisiti nell'ambito della nostra attività, potrà essere </w:t>
      </w:r>
      <w:proofErr w:type="gramStart"/>
      <w:r>
        <w:rPr>
          <w:rFonts w:ascii="Arial" w:hAnsi="Arial" w:cs="Arial"/>
          <w:sz w:val="16"/>
          <w:szCs w:val="16"/>
        </w:rPr>
        <w:t>effettuato</w:t>
      </w:r>
      <w:proofErr w:type="gramEnd"/>
      <w:r>
        <w:rPr>
          <w:rFonts w:ascii="Arial" w:hAnsi="Arial" w:cs="Arial"/>
          <w:sz w:val="16"/>
          <w:szCs w:val="16"/>
        </w:rPr>
        <w:t xml:space="preserve"> anche da soggetti a cui sia riconosciuta la facoltà di accedere ai Suoi dati personali da norma di legge o di normativa secondaria o comunitaria. Nel </w:t>
      </w:r>
      <w:proofErr w:type="spellStart"/>
      <w:r>
        <w:rPr>
          <w:rFonts w:ascii="Arial" w:hAnsi="Arial" w:cs="Arial"/>
          <w:sz w:val="16"/>
          <w:szCs w:val="16"/>
        </w:rPr>
        <w:t>ringraziarLa</w:t>
      </w:r>
      <w:proofErr w:type="spellEnd"/>
      <w:r>
        <w:rPr>
          <w:rFonts w:ascii="Arial" w:hAnsi="Arial" w:cs="Arial"/>
          <w:sz w:val="16"/>
          <w:szCs w:val="16"/>
        </w:rPr>
        <w:t xml:space="preserve"> per l'attenzione e la collaborazione, Le </w:t>
      </w:r>
      <w:proofErr w:type="gramStart"/>
      <w:r>
        <w:rPr>
          <w:rFonts w:ascii="Arial" w:hAnsi="Arial" w:cs="Arial"/>
          <w:sz w:val="16"/>
          <w:szCs w:val="16"/>
        </w:rPr>
        <w:t>porgiamo</w:t>
      </w:r>
      <w:proofErr w:type="gramEnd"/>
      <w:r>
        <w:rPr>
          <w:rFonts w:ascii="Arial" w:hAnsi="Arial" w:cs="Arial"/>
          <w:sz w:val="16"/>
          <w:szCs w:val="16"/>
        </w:rPr>
        <w:t xml:space="preserve"> i nostri più cordiali saluti.</w:t>
      </w:r>
    </w:p>
    <w:p w:rsidR="00202743" w:rsidRDefault="0020274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202743" w:rsidRDefault="00255C77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p w:rsidR="00F403FD" w:rsidRDefault="00F403FD" w:rsidP="00202743">
      <w:pPr>
        <w:widowControl w:val="0"/>
        <w:autoSpaceDE w:val="0"/>
        <w:autoSpaceDN w:val="0"/>
        <w:adjustRightInd w:val="0"/>
        <w:jc w:val="both"/>
      </w:pPr>
    </w:p>
    <w:sectPr w:rsidR="00F403FD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44C0F"/>
    <w:rsid w:val="00075A8C"/>
    <w:rsid w:val="000E7C7B"/>
    <w:rsid w:val="00183C14"/>
    <w:rsid w:val="00187244"/>
    <w:rsid w:val="00202743"/>
    <w:rsid w:val="00255C77"/>
    <w:rsid w:val="0027017B"/>
    <w:rsid w:val="002D30FC"/>
    <w:rsid w:val="003D1B60"/>
    <w:rsid w:val="003F13D0"/>
    <w:rsid w:val="00612D06"/>
    <w:rsid w:val="006A73B6"/>
    <w:rsid w:val="006C5899"/>
    <w:rsid w:val="00744728"/>
    <w:rsid w:val="00905980"/>
    <w:rsid w:val="00930695"/>
    <w:rsid w:val="00A27ED2"/>
    <w:rsid w:val="00A47041"/>
    <w:rsid w:val="00B02C20"/>
    <w:rsid w:val="00BA6655"/>
    <w:rsid w:val="00E32F93"/>
    <w:rsid w:val="00E75DFC"/>
    <w:rsid w:val="00F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Laboratorio cittadino scritture autobiografiche</dc:subject>
  <dc:creator>Le Stelle in Tasca</dc:creator>
  <cp:lastModifiedBy>valcri</cp:lastModifiedBy>
  <cp:revision>11</cp:revision>
  <cp:lastPrinted>2009-03-24T08:49:00Z</cp:lastPrinted>
  <dcterms:created xsi:type="dcterms:W3CDTF">2014-10-12T17:29:00Z</dcterms:created>
  <dcterms:modified xsi:type="dcterms:W3CDTF">2017-02-13T08:44:00Z</dcterms:modified>
</cp:coreProperties>
</file>